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A5F52" w14:textId="7B285089" w:rsidR="00C7399C" w:rsidRPr="004C5A73" w:rsidRDefault="00345E59" w:rsidP="009A48FE">
      <w:pPr>
        <w:rPr>
          <w:rFonts w:ascii="Titillium Web" w:hAnsi="Titillium Web"/>
          <w:b/>
          <w:bCs/>
          <w:i/>
          <w:iCs/>
        </w:rPr>
      </w:pPr>
      <w:bookmarkStart w:id="0" w:name="_GoBack"/>
      <w:bookmarkEnd w:id="0"/>
      <w:r w:rsidRPr="004C5A73">
        <w:rPr>
          <w:rFonts w:ascii="Titillium Web" w:hAnsi="Titillium Web"/>
          <w:b/>
          <w:bCs/>
          <w:i/>
          <w:iCs/>
        </w:rPr>
        <w:t>A</w:t>
      </w:r>
      <w:r w:rsidR="006D5793" w:rsidRPr="004C5A73">
        <w:rPr>
          <w:rFonts w:ascii="Titillium Web" w:hAnsi="Titillium Web"/>
          <w:b/>
          <w:bCs/>
          <w:i/>
          <w:iCs/>
        </w:rPr>
        <w:t>LLEGATO</w:t>
      </w:r>
      <w:r w:rsidRPr="004C5A73">
        <w:rPr>
          <w:rFonts w:ascii="Titillium Web" w:hAnsi="Titillium Web"/>
          <w:b/>
          <w:bCs/>
          <w:i/>
          <w:iCs/>
        </w:rPr>
        <w:t xml:space="preserve"> </w:t>
      </w:r>
      <w:r w:rsidR="006D5793" w:rsidRPr="004C5A73">
        <w:rPr>
          <w:rFonts w:ascii="Titillium Web" w:hAnsi="Titillium Web"/>
          <w:b/>
          <w:bCs/>
          <w:i/>
          <w:iCs/>
        </w:rPr>
        <w:t>B</w:t>
      </w:r>
      <w:r w:rsidR="0092541B" w:rsidRPr="004C5A73">
        <w:rPr>
          <w:rFonts w:ascii="Titillium Web" w:hAnsi="Titillium Web"/>
          <w:b/>
          <w:bCs/>
          <w:i/>
          <w:iCs/>
        </w:rPr>
        <w:t xml:space="preserve"> </w:t>
      </w:r>
      <w:r w:rsidRPr="004C5A73">
        <w:rPr>
          <w:rFonts w:ascii="Titillium Web" w:hAnsi="Titillium Web"/>
          <w:b/>
          <w:bCs/>
          <w:i/>
          <w:iCs/>
        </w:rPr>
        <w:t xml:space="preserve"> </w:t>
      </w:r>
      <w:r w:rsidR="009A48FE" w:rsidRPr="004C5A73">
        <w:rPr>
          <w:rFonts w:ascii="Titillium Web" w:hAnsi="Titillium Web"/>
          <w:b/>
          <w:bCs/>
          <w:i/>
          <w:iCs/>
        </w:rPr>
        <w:t xml:space="preserve">PROPOSTA PROGETTUALE </w:t>
      </w:r>
    </w:p>
    <w:tbl>
      <w:tblPr>
        <w:tblStyle w:val="TableNormal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0"/>
      </w:tblGrid>
      <w:tr w:rsidR="009A48FE" w:rsidRPr="004C5A73" w14:paraId="30D09242" w14:textId="77777777" w:rsidTr="009A48FE">
        <w:trPr>
          <w:trHeight w:val="1644"/>
        </w:trPr>
        <w:tc>
          <w:tcPr>
            <w:tcW w:w="10070" w:type="dxa"/>
          </w:tcPr>
          <w:p w14:paraId="1B896058" w14:textId="61059BC4" w:rsidR="007775CB" w:rsidRPr="004C5A73" w:rsidRDefault="007775CB" w:rsidP="004C5A73">
            <w:pPr>
              <w:pStyle w:val="TableParagraph"/>
              <w:ind w:left="8"/>
              <w:rPr>
                <w:rFonts w:ascii="Titillium Web" w:hAnsi="Titillium Web" w:cs="Times New Roman"/>
                <w:b/>
                <w:lang w:val="it-IT"/>
              </w:rPr>
            </w:pPr>
            <w:r w:rsidRPr="004C5A73">
              <w:rPr>
                <w:rFonts w:ascii="Titillium Web" w:hAnsi="Titillium Web" w:cs="Times New Roman"/>
                <w:b/>
                <w:lang w:val="it-IT"/>
              </w:rPr>
              <w:t>DESCRIZIONE ATTIVITÀ LABORATORIALI E NUMERO DI UTENTI RAGGIUNGIBILI</w:t>
            </w:r>
          </w:p>
          <w:p w14:paraId="0CE4F852" w14:textId="652D6B85" w:rsidR="009A48FE" w:rsidRPr="004C5A73" w:rsidRDefault="0007110F" w:rsidP="004C5A73">
            <w:pPr>
              <w:pStyle w:val="TableParagraph"/>
              <w:spacing w:before="0"/>
              <w:ind w:right="96"/>
              <w:jc w:val="both"/>
              <w:rPr>
                <w:rFonts w:ascii="Titillium Web" w:hAnsi="Titillium Web" w:cs="Times New Roman"/>
                <w:lang w:val="it-IT"/>
              </w:rPr>
            </w:pPr>
            <w:r w:rsidRPr="004C5A73">
              <w:rPr>
                <w:rFonts w:ascii="Titillium Web" w:hAnsi="Titillium Web" w:cs="Times New Roman"/>
                <w:lang w:val="it-IT"/>
              </w:rPr>
              <w:t>Il tipo di laboratori</w:t>
            </w:r>
            <w:r w:rsidRPr="004C5A73">
              <w:rPr>
                <w:rFonts w:ascii="Titillium Web" w:hAnsi="Titillium Web" w:cs="Times New Roman"/>
                <w:spacing w:val="1"/>
                <w:lang w:val="it-IT"/>
              </w:rPr>
              <w:t xml:space="preserve"> </w:t>
            </w:r>
            <w:r w:rsidRPr="004C5A73">
              <w:rPr>
                <w:rFonts w:ascii="Titillium Web" w:hAnsi="Titillium Web" w:cs="Times New Roman"/>
                <w:lang w:val="it-IT"/>
              </w:rPr>
              <w:t>che</w:t>
            </w:r>
            <w:r w:rsidRPr="004C5A73">
              <w:rPr>
                <w:rFonts w:ascii="Titillium Web" w:hAnsi="Titillium Web" w:cs="Times New Roman"/>
                <w:spacing w:val="1"/>
                <w:lang w:val="it-IT"/>
              </w:rPr>
              <w:t xml:space="preserve"> </w:t>
            </w:r>
            <w:r w:rsidRPr="004C5A73">
              <w:rPr>
                <w:rFonts w:ascii="Titillium Web" w:hAnsi="Titillium Web" w:cs="Times New Roman"/>
                <w:lang w:val="it-IT"/>
              </w:rPr>
              <w:t>possono</w:t>
            </w:r>
            <w:r w:rsidRPr="004C5A73">
              <w:rPr>
                <w:rFonts w:ascii="Titillium Web" w:hAnsi="Titillium Web" w:cs="Times New Roman"/>
                <w:spacing w:val="1"/>
                <w:lang w:val="it-IT"/>
              </w:rPr>
              <w:t xml:space="preserve"> </w:t>
            </w:r>
            <w:r w:rsidRPr="004C5A73">
              <w:rPr>
                <w:rFonts w:ascii="Titillium Web" w:hAnsi="Titillium Web" w:cs="Times New Roman"/>
                <w:lang w:val="it-IT"/>
              </w:rPr>
              <w:t>essere</w:t>
            </w:r>
            <w:r w:rsidRPr="004C5A73">
              <w:rPr>
                <w:rFonts w:ascii="Titillium Web" w:hAnsi="Titillium Web" w:cs="Times New Roman"/>
                <w:spacing w:val="1"/>
                <w:lang w:val="it-IT"/>
              </w:rPr>
              <w:t xml:space="preserve"> </w:t>
            </w:r>
            <w:r w:rsidRPr="004C5A73">
              <w:rPr>
                <w:rFonts w:ascii="Titillium Web" w:hAnsi="Titillium Web" w:cs="Times New Roman"/>
                <w:lang w:val="it-IT"/>
              </w:rPr>
              <w:t xml:space="preserve">messi in campo per la realizzazione dei progetti individualizzati. Indicare il numero degli utenti coinvolti. </w:t>
            </w:r>
            <w:r w:rsidR="009A48FE" w:rsidRPr="004C5A73">
              <w:rPr>
                <w:rFonts w:ascii="Titillium Web" w:hAnsi="Titillium Web" w:cs="Times New Roman"/>
                <w:i/>
                <w:lang w:val="it-IT"/>
              </w:rPr>
              <w:t>(max.3000 battute spazi inclusi)</w:t>
            </w:r>
            <w:r w:rsidR="009A48FE" w:rsidRPr="004C5A73">
              <w:rPr>
                <w:rFonts w:ascii="Titillium Web" w:hAnsi="Titillium Web" w:cs="Times New Roman"/>
                <w:lang w:val="it-IT"/>
              </w:rPr>
              <w:t xml:space="preserve"> </w:t>
            </w:r>
          </w:p>
          <w:p w14:paraId="3F605E0F" w14:textId="77777777" w:rsidR="004C5A73" w:rsidRDefault="004C5A73" w:rsidP="009A48FE">
            <w:pPr>
              <w:pStyle w:val="TableParagraph"/>
              <w:spacing w:before="0"/>
              <w:ind w:left="0" w:right="96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34127152" w14:textId="77777777" w:rsidR="004C5A73" w:rsidRDefault="004C5A73" w:rsidP="009A48FE">
            <w:pPr>
              <w:pStyle w:val="TableParagraph"/>
              <w:spacing w:before="0"/>
              <w:ind w:left="0" w:right="96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79B18C93" w14:textId="77777777" w:rsidR="004C5A73" w:rsidRDefault="004C5A73" w:rsidP="009A48FE">
            <w:pPr>
              <w:pStyle w:val="TableParagraph"/>
              <w:spacing w:before="0"/>
              <w:ind w:left="0" w:right="96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6AC186E5" w14:textId="77777777" w:rsidR="004C5A73" w:rsidRDefault="004C5A73" w:rsidP="009A48FE">
            <w:pPr>
              <w:pStyle w:val="TableParagraph"/>
              <w:spacing w:before="0"/>
              <w:ind w:left="0" w:right="96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389DCD47" w14:textId="77777777" w:rsidR="004C5A73" w:rsidRDefault="004C5A73" w:rsidP="009A48FE">
            <w:pPr>
              <w:pStyle w:val="TableParagraph"/>
              <w:spacing w:before="0"/>
              <w:ind w:left="0" w:right="96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4F1062E3" w14:textId="77777777" w:rsidR="004C5A73" w:rsidRDefault="004C5A73" w:rsidP="009A48FE">
            <w:pPr>
              <w:pStyle w:val="TableParagraph"/>
              <w:spacing w:before="0"/>
              <w:ind w:left="0" w:right="96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3FF23450" w14:textId="77777777" w:rsidR="004C5A73" w:rsidRDefault="004C5A73" w:rsidP="009A48FE">
            <w:pPr>
              <w:pStyle w:val="TableParagraph"/>
              <w:spacing w:before="0"/>
              <w:ind w:left="0" w:right="96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0B24E187" w14:textId="77777777" w:rsidR="004C5A73" w:rsidRPr="004C5A73" w:rsidRDefault="004C5A73" w:rsidP="009A48FE">
            <w:pPr>
              <w:pStyle w:val="TableParagraph"/>
              <w:spacing w:before="0"/>
              <w:ind w:left="0" w:right="96"/>
              <w:jc w:val="both"/>
              <w:rPr>
                <w:rFonts w:ascii="Titillium Web" w:hAnsi="Titillium Web" w:cs="Times New Roman"/>
                <w:lang w:val="it-IT"/>
              </w:rPr>
            </w:pPr>
          </w:p>
        </w:tc>
      </w:tr>
      <w:tr w:rsidR="009A48FE" w:rsidRPr="004C5A73" w14:paraId="23510139" w14:textId="77777777" w:rsidTr="009A48FE">
        <w:trPr>
          <w:trHeight w:val="410"/>
        </w:trPr>
        <w:tc>
          <w:tcPr>
            <w:tcW w:w="10070" w:type="dxa"/>
          </w:tcPr>
          <w:p w14:paraId="3CAC02DC" w14:textId="692C3BF9" w:rsidR="007775CB" w:rsidRPr="004C5A73" w:rsidRDefault="007775CB" w:rsidP="004C5A73">
            <w:pPr>
              <w:pStyle w:val="TableParagraph"/>
              <w:ind w:left="110" w:right="101"/>
              <w:rPr>
                <w:rFonts w:ascii="Titillium Web" w:hAnsi="Titillium Web" w:cs="Times New Roman"/>
                <w:b/>
                <w:lang w:val="it-IT"/>
              </w:rPr>
            </w:pPr>
            <w:r w:rsidRPr="004C5A73">
              <w:rPr>
                <w:rFonts w:ascii="Titillium Web" w:hAnsi="Titillium Web" w:cs="Times New Roman"/>
                <w:b/>
                <w:lang w:val="it-IT"/>
              </w:rPr>
              <w:t>MODALITÀ ORGANIZZATIVE</w:t>
            </w:r>
          </w:p>
          <w:p w14:paraId="5459D477" w14:textId="47C97409" w:rsidR="009A48FE" w:rsidRDefault="007775CB" w:rsidP="0078467B">
            <w:pPr>
              <w:pStyle w:val="TableParagraph"/>
              <w:ind w:left="110" w:right="101"/>
              <w:jc w:val="left"/>
              <w:rPr>
                <w:rFonts w:ascii="Titillium Web" w:hAnsi="Titillium Web" w:cs="Times New Roman"/>
                <w:i/>
                <w:lang w:val="it-IT"/>
              </w:rPr>
            </w:pPr>
            <w:r w:rsidRPr="004C5A73">
              <w:rPr>
                <w:rFonts w:ascii="Titillium Web" w:hAnsi="Titillium Web" w:cs="Times New Roman"/>
                <w:lang w:val="it-IT"/>
              </w:rPr>
              <w:t>Indicare</w:t>
            </w:r>
            <w:r w:rsidR="00C7399C" w:rsidRPr="004C5A73">
              <w:rPr>
                <w:rFonts w:ascii="Titillium Web" w:hAnsi="Titillium Web" w:cs="Times New Roman"/>
                <w:lang w:val="it-IT"/>
              </w:rPr>
              <w:t xml:space="preserve"> le mansioni che saranno</w:t>
            </w:r>
            <w:r w:rsidR="00C7399C" w:rsidRPr="004C5A73">
              <w:rPr>
                <w:rFonts w:ascii="Titillium Web" w:hAnsi="Titillium Web" w:cs="Times New Roman"/>
                <w:spacing w:val="1"/>
                <w:lang w:val="it-IT"/>
              </w:rPr>
              <w:t xml:space="preserve"> </w:t>
            </w:r>
            <w:r w:rsidR="00C7399C" w:rsidRPr="004C5A73">
              <w:rPr>
                <w:rFonts w:ascii="Titillium Web" w:hAnsi="Titillium Web" w:cs="Times New Roman"/>
                <w:lang w:val="it-IT"/>
              </w:rPr>
              <w:t xml:space="preserve">messe in campo per la realizzazione dei progetti </w:t>
            </w:r>
            <w:r w:rsidRPr="004C5A73">
              <w:rPr>
                <w:rFonts w:ascii="Titillium Web" w:hAnsi="Titillium Web" w:cs="Times New Roman"/>
                <w:lang w:val="it-IT"/>
              </w:rPr>
              <w:t>laboratoriali</w:t>
            </w:r>
            <w:r w:rsidR="00C7399C" w:rsidRPr="004C5A73">
              <w:rPr>
                <w:rFonts w:ascii="Titillium Web" w:hAnsi="Titillium Web" w:cs="Times New Roman"/>
                <w:lang w:val="it-IT"/>
              </w:rPr>
              <w:t>.</w:t>
            </w:r>
            <w:r w:rsidR="00452B72" w:rsidRPr="004C5A73">
              <w:rPr>
                <w:rFonts w:ascii="Titillium Web" w:hAnsi="Titillium Web" w:cs="Times New Roman"/>
                <w:lang w:val="it-IT"/>
              </w:rPr>
              <w:t xml:space="preserve"> Indicare,</w:t>
            </w:r>
            <w:r w:rsidR="00C7399C" w:rsidRPr="004C5A73">
              <w:rPr>
                <w:rFonts w:ascii="Titillium Web" w:hAnsi="Titillium Web" w:cs="Times New Roman"/>
                <w:lang w:val="it-IT"/>
              </w:rPr>
              <w:t xml:space="preserve"> il comune di riferim</w:t>
            </w:r>
            <w:r w:rsidR="00452B72" w:rsidRPr="004C5A73">
              <w:rPr>
                <w:rFonts w:ascii="Titillium Web" w:hAnsi="Titillium Web" w:cs="Times New Roman"/>
                <w:lang w:val="it-IT"/>
              </w:rPr>
              <w:t>ento,</w:t>
            </w:r>
            <w:r w:rsidRPr="004C5A73">
              <w:rPr>
                <w:rFonts w:ascii="Titillium Web" w:hAnsi="Titillium Web" w:cs="Times New Roman"/>
                <w:lang w:val="it-IT"/>
              </w:rPr>
              <w:t xml:space="preserve"> descrivere il luogo dove si terrà il progetto, gli orari e i giorni di apertura per settimana</w:t>
            </w:r>
            <w:r w:rsidR="00C7399C" w:rsidRPr="004C5A73">
              <w:rPr>
                <w:rFonts w:ascii="Titillium Web" w:hAnsi="Titillium Web" w:cs="Times New Roman"/>
                <w:lang w:val="it-IT"/>
              </w:rPr>
              <w:t>.</w:t>
            </w:r>
            <w:r w:rsidR="00C7399C" w:rsidRPr="004C5A73">
              <w:rPr>
                <w:rFonts w:ascii="Titillium Web" w:hAnsi="Titillium Web" w:cs="Times New Roman"/>
                <w:i/>
                <w:lang w:val="it-IT"/>
              </w:rPr>
              <w:t xml:space="preserve"> </w:t>
            </w:r>
            <w:r w:rsidR="009A48FE" w:rsidRPr="004C5A73">
              <w:rPr>
                <w:rFonts w:ascii="Titillium Web" w:hAnsi="Titillium Web" w:cs="Times New Roman"/>
                <w:i/>
                <w:lang w:val="it-IT"/>
              </w:rPr>
              <w:t>(max.2500 battute spazi inclusi)</w:t>
            </w:r>
          </w:p>
          <w:p w14:paraId="22E5E919" w14:textId="77777777" w:rsidR="004C5A73" w:rsidRPr="004C5A73" w:rsidRDefault="004C5A73" w:rsidP="0078467B">
            <w:pPr>
              <w:pStyle w:val="TableParagraph"/>
              <w:ind w:left="110" w:right="101"/>
              <w:jc w:val="left"/>
              <w:rPr>
                <w:rFonts w:ascii="Titillium Web" w:hAnsi="Titillium Web" w:cs="Times New Roman"/>
                <w:lang w:val="it-IT"/>
              </w:rPr>
            </w:pPr>
          </w:p>
          <w:p w14:paraId="1538B612" w14:textId="77777777" w:rsidR="009A48FE" w:rsidRPr="004C5A73" w:rsidRDefault="009A48FE" w:rsidP="0078467B">
            <w:pPr>
              <w:pStyle w:val="TableParagraph"/>
              <w:ind w:left="110" w:right="101"/>
              <w:jc w:val="left"/>
              <w:rPr>
                <w:rFonts w:ascii="Titillium Web" w:hAnsi="Titillium Web" w:cs="Times New Roman"/>
                <w:lang w:val="it-IT"/>
              </w:rPr>
            </w:pPr>
          </w:p>
          <w:p w14:paraId="7FF1530F" w14:textId="77777777" w:rsidR="009A48FE" w:rsidRDefault="009A48FE" w:rsidP="009A48FE">
            <w:pPr>
              <w:pStyle w:val="TableParagraph"/>
              <w:ind w:left="0" w:right="101"/>
              <w:jc w:val="left"/>
              <w:rPr>
                <w:rFonts w:ascii="Titillium Web" w:hAnsi="Titillium Web" w:cs="Times New Roman"/>
                <w:lang w:val="it-IT"/>
              </w:rPr>
            </w:pPr>
          </w:p>
          <w:p w14:paraId="382EABF0" w14:textId="77777777" w:rsidR="004C5A73" w:rsidRPr="004C5A73" w:rsidRDefault="004C5A73" w:rsidP="009A48FE">
            <w:pPr>
              <w:pStyle w:val="TableParagraph"/>
              <w:ind w:left="0" w:right="101"/>
              <w:jc w:val="left"/>
              <w:rPr>
                <w:rFonts w:ascii="Titillium Web" w:hAnsi="Titillium Web" w:cs="Times New Roman"/>
                <w:lang w:val="it-IT"/>
              </w:rPr>
            </w:pPr>
          </w:p>
          <w:p w14:paraId="680C6527" w14:textId="77777777" w:rsidR="009A48FE" w:rsidRDefault="009A48FE" w:rsidP="0078467B">
            <w:pPr>
              <w:pStyle w:val="TableParagraph"/>
              <w:ind w:left="110" w:right="101"/>
              <w:jc w:val="left"/>
              <w:rPr>
                <w:rFonts w:ascii="Titillium Web" w:hAnsi="Titillium Web" w:cs="Times New Roman"/>
                <w:lang w:val="it-IT"/>
              </w:rPr>
            </w:pPr>
          </w:p>
          <w:p w14:paraId="770C4B40" w14:textId="77777777" w:rsidR="004C5A73" w:rsidRPr="004C5A73" w:rsidRDefault="004C5A73" w:rsidP="004C5A73">
            <w:pPr>
              <w:pStyle w:val="TableParagraph"/>
              <w:ind w:left="0" w:right="101"/>
              <w:jc w:val="left"/>
              <w:rPr>
                <w:rFonts w:ascii="Titillium Web" w:hAnsi="Titillium Web" w:cs="Times New Roman"/>
                <w:lang w:val="it-IT"/>
              </w:rPr>
            </w:pPr>
          </w:p>
          <w:p w14:paraId="0A117F4E" w14:textId="77777777" w:rsidR="009A48FE" w:rsidRPr="004C5A73" w:rsidRDefault="009A48FE" w:rsidP="0078467B">
            <w:pPr>
              <w:pStyle w:val="TableParagraph"/>
              <w:ind w:left="110" w:right="101"/>
              <w:jc w:val="left"/>
              <w:rPr>
                <w:rFonts w:ascii="Titillium Web" w:hAnsi="Titillium Web" w:cs="Times New Roman"/>
                <w:lang w:val="it-IT"/>
              </w:rPr>
            </w:pPr>
          </w:p>
        </w:tc>
      </w:tr>
      <w:tr w:rsidR="00C7399C" w:rsidRPr="004C5A73" w14:paraId="1D9A157A" w14:textId="77777777" w:rsidTr="00452B72">
        <w:trPr>
          <w:trHeight w:val="1561"/>
        </w:trPr>
        <w:tc>
          <w:tcPr>
            <w:tcW w:w="10070" w:type="dxa"/>
          </w:tcPr>
          <w:p w14:paraId="167567BF" w14:textId="60CFCCEB" w:rsidR="007775CB" w:rsidRPr="007A4CE6" w:rsidRDefault="00C7399C" w:rsidP="007A4CE6">
            <w:pPr>
              <w:pStyle w:val="TableParagraph"/>
              <w:ind w:left="110" w:right="101"/>
              <w:rPr>
                <w:rFonts w:ascii="Titillium Web" w:hAnsi="Titillium Web" w:cs="Times New Roman"/>
                <w:b/>
                <w:lang w:val="it-IT"/>
              </w:rPr>
            </w:pPr>
            <w:r w:rsidRPr="007A4CE6">
              <w:rPr>
                <w:rFonts w:ascii="Titillium Web" w:hAnsi="Titillium Web" w:cs="Times New Roman"/>
                <w:b/>
                <w:lang w:val="it-IT"/>
              </w:rPr>
              <w:t>BUDGET ECONOMICO E PERSONALE IMPIEGATO</w:t>
            </w:r>
          </w:p>
          <w:p w14:paraId="57621EB8" w14:textId="3C1F3217" w:rsidR="00C7399C" w:rsidRDefault="00C7399C" w:rsidP="00452B72">
            <w:pPr>
              <w:pStyle w:val="TableParagraph"/>
              <w:ind w:right="99"/>
              <w:jc w:val="both"/>
              <w:rPr>
                <w:rFonts w:ascii="Titillium Web" w:hAnsi="Titillium Web" w:cs="Times New Roman"/>
                <w:i/>
                <w:lang w:val="it-IT"/>
              </w:rPr>
            </w:pPr>
            <w:r w:rsidRPr="004C5A73">
              <w:rPr>
                <w:rFonts w:ascii="Titillium Web" w:hAnsi="Titillium Web" w:cs="Times New Roman"/>
                <w:lang w:val="it-IT"/>
              </w:rPr>
              <w:t xml:space="preserve">Costo orario personale impiegato, specificare i ruoli e le professionalità delle persone impegnate nella realizzazione delle attività . </w:t>
            </w:r>
            <w:r w:rsidRPr="004C5A73">
              <w:rPr>
                <w:rFonts w:ascii="Titillium Web" w:hAnsi="Titillium Web" w:cs="Times New Roman"/>
                <w:i/>
                <w:lang w:val="it-IT"/>
              </w:rPr>
              <w:t>(max.2000 battute spazi inclusi)</w:t>
            </w:r>
          </w:p>
          <w:p w14:paraId="441585C4" w14:textId="77777777" w:rsidR="004C5A73" w:rsidRDefault="004C5A73" w:rsidP="00452B72">
            <w:pPr>
              <w:pStyle w:val="TableParagraph"/>
              <w:ind w:right="99"/>
              <w:jc w:val="both"/>
              <w:rPr>
                <w:rFonts w:ascii="Titillium Web" w:hAnsi="Titillium Web" w:cs="Times New Roman"/>
                <w:i/>
                <w:lang w:val="it-IT"/>
              </w:rPr>
            </w:pPr>
          </w:p>
          <w:p w14:paraId="4F4DEC8D" w14:textId="77777777" w:rsidR="004C5A73" w:rsidRDefault="004C5A73" w:rsidP="00452B72">
            <w:pPr>
              <w:pStyle w:val="TableParagraph"/>
              <w:ind w:right="99"/>
              <w:jc w:val="both"/>
              <w:rPr>
                <w:rFonts w:ascii="Titillium Web" w:hAnsi="Titillium Web" w:cs="Times New Roman"/>
                <w:i/>
                <w:lang w:val="it-IT"/>
              </w:rPr>
            </w:pPr>
          </w:p>
          <w:p w14:paraId="5F30C836" w14:textId="77777777" w:rsidR="004C5A73" w:rsidRDefault="004C5A73" w:rsidP="004C5A73">
            <w:pPr>
              <w:pStyle w:val="TableParagraph"/>
              <w:ind w:left="0" w:right="99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2B892A81" w14:textId="77777777" w:rsidR="004C5A73" w:rsidRPr="004C5A73" w:rsidRDefault="004C5A73" w:rsidP="004C5A73">
            <w:pPr>
              <w:pStyle w:val="TableParagraph"/>
              <w:ind w:left="0" w:right="99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6A416843" w14:textId="77777777" w:rsidR="00C7399C" w:rsidRPr="004C5A73" w:rsidRDefault="00C7399C" w:rsidP="0078467B">
            <w:pPr>
              <w:pStyle w:val="TableParagraph"/>
              <w:ind w:right="99"/>
              <w:jc w:val="both"/>
              <w:rPr>
                <w:rFonts w:ascii="Titillium Web" w:hAnsi="Titillium Web" w:cs="Times New Roman"/>
                <w:lang w:val="it-IT"/>
              </w:rPr>
            </w:pPr>
          </w:p>
          <w:p w14:paraId="6CD8887E" w14:textId="77777777" w:rsidR="00C7399C" w:rsidRPr="004C5A73" w:rsidRDefault="00C7399C" w:rsidP="0078467B">
            <w:pPr>
              <w:pStyle w:val="TableParagraph"/>
              <w:ind w:right="99"/>
              <w:jc w:val="both"/>
              <w:rPr>
                <w:rFonts w:ascii="Titillium Web" w:hAnsi="Titillium Web" w:cs="Times New Roman"/>
                <w:lang w:val="it-IT"/>
              </w:rPr>
            </w:pPr>
            <w:r w:rsidRPr="004C5A73">
              <w:rPr>
                <w:rFonts w:ascii="Titillium Web" w:hAnsi="Titillium Web" w:cs="Times New Roman"/>
                <w:lang w:val="it-IT"/>
              </w:rPr>
              <w:t xml:space="preserve"> </w:t>
            </w:r>
          </w:p>
          <w:p w14:paraId="49F92B08" w14:textId="77777777" w:rsidR="00C7399C" w:rsidRPr="004C5A73" w:rsidRDefault="00C7399C" w:rsidP="009A48FE">
            <w:pPr>
              <w:pStyle w:val="TableParagraph"/>
              <w:ind w:left="0"/>
              <w:jc w:val="left"/>
              <w:rPr>
                <w:rFonts w:ascii="Titillium Web" w:hAnsi="Titillium Web" w:cs="Times New Roman"/>
                <w:lang w:val="it-IT"/>
              </w:rPr>
            </w:pPr>
          </w:p>
          <w:p w14:paraId="61C61B31" w14:textId="6B760B0D" w:rsidR="00C7399C" w:rsidRPr="004C5A73" w:rsidRDefault="00C7399C" w:rsidP="0078467B">
            <w:pPr>
              <w:pStyle w:val="TableParagraph"/>
              <w:jc w:val="left"/>
              <w:rPr>
                <w:rFonts w:ascii="Titillium Web" w:hAnsi="Titillium Web" w:cs="Times New Roman"/>
                <w:lang w:val="it-IT"/>
              </w:rPr>
            </w:pPr>
          </w:p>
        </w:tc>
      </w:tr>
      <w:tr w:rsidR="009A48FE" w:rsidRPr="004C5A73" w14:paraId="0A218DC3" w14:textId="77777777" w:rsidTr="00452B72">
        <w:trPr>
          <w:trHeight w:val="1936"/>
        </w:trPr>
        <w:tc>
          <w:tcPr>
            <w:tcW w:w="10070" w:type="dxa"/>
          </w:tcPr>
          <w:p w14:paraId="3119C222" w14:textId="6D7D9AF4" w:rsidR="007775CB" w:rsidRPr="007A4CE6" w:rsidRDefault="007775CB" w:rsidP="007A4CE6">
            <w:pPr>
              <w:pStyle w:val="TableParagraph"/>
              <w:ind w:left="110" w:right="101"/>
              <w:rPr>
                <w:rFonts w:ascii="Titillium Web" w:hAnsi="Titillium Web" w:cs="Times New Roman"/>
                <w:b/>
                <w:lang w:val="it-IT"/>
              </w:rPr>
            </w:pPr>
            <w:r w:rsidRPr="007A4CE6">
              <w:rPr>
                <w:rFonts w:ascii="Titillium Web" w:hAnsi="Titillium Web" w:cs="Times New Roman"/>
                <w:b/>
                <w:lang w:val="it-IT"/>
              </w:rPr>
              <w:t>INNOVAZIONE RISPETTO ALL’OFFERTA TERRITORIALE</w:t>
            </w:r>
            <w:r w:rsidR="00452B72" w:rsidRPr="007A4CE6">
              <w:rPr>
                <w:rFonts w:ascii="Titillium Web" w:hAnsi="Titillium Web" w:cs="Times New Roman"/>
                <w:b/>
                <w:lang w:val="it-IT"/>
              </w:rPr>
              <w:t xml:space="preserve"> </w:t>
            </w:r>
          </w:p>
          <w:p w14:paraId="75ADEEC3" w14:textId="496307AE" w:rsidR="009A48FE" w:rsidRPr="007A4CE6" w:rsidRDefault="00452B72" w:rsidP="007A4CE6">
            <w:pPr>
              <w:pStyle w:val="TableParagraph"/>
              <w:ind w:left="110" w:right="101"/>
              <w:jc w:val="left"/>
              <w:rPr>
                <w:rFonts w:ascii="Titillium Web" w:hAnsi="Titillium Web" w:cs="Times New Roman"/>
                <w:bCs/>
                <w:lang w:val="it-IT"/>
              </w:rPr>
            </w:pPr>
            <w:r w:rsidRPr="007A4CE6">
              <w:rPr>
                <w:rFonts w:ascii="Titillium Web" w:hAnsi="Titillium Web" w:cs="Times New Roman"/>
                <w:bCs/>
                <w:lang w:val="it-IT"/>
              </w:rPr>
              <w:t xml:space="preserve">Illustrare </w:t>
            </w:r>
            <w:r w:rsidR="00980835" w:rsidRPr="007A4CE6">
              <w:rPr>
                <w:rFonts w:ascii="Titillium Web" w:hAnsi="Titillium Web" w:cs="Times New Roman"/>
                <w:bCs/>
                <w:lang w:val="it-IT"/>
              </w:rPr>
              <w:t>i</w:t>
            </w:r>
            <w:r w:rsidRPr="007A4CE6">
              <w:rPr>
                <w:rFonts w:ascii="Titillium Web" w:hAnsi="Titillium Web" w:cs="Times New Roman"/>
                <w:bCs/>
                <w:lang w:val="it-IT"/>
              </w:rPr>
              <w:t xml:space="preserve"> punti di forza del progetto dando attenzione agli aspetti più originali e che siano in grado di perseguire strade non ancora battute e sempre finalizzate all</w:t>
            </w:r>
            <w:r w:rsidR="00980835" w:rsidRPr="007A4CE6">
              <w:rPr>
                <w:rFonts w:ascii="Titillium Web" w:hAnsi="Titillium Web" w:cs="Times New Roman"/>
                <w:bCs/>
                <w:lang w:val="it-IT"/>
              </w:rPr>
              <w:t xml:space="preserve">’accrescimento </w:t>
            </w:r>
            <w:r w:rsidRPr="007A4CE6">
              <w:rPr>
                <w:rFonts w:ascii="Titillium Web" w:hAnsi="Titillium Web" w:cs="Times New Roman"/>
                <w:bCs/>
                <w:lang w:val="it-IT"/>
              </w:rPr>
              <w:t xml:space="preserve">personale e all’inclusione sociale. </w:t>
            </w:r>
            <w:r w:rsidR="009A48FE" w:rsidRPr="007A4CE6">
              <w:rPr>
                <w:rFonts w:ascii="Titillium Web" w:hAnsi="Titillium Web" w:cs="Times New Roman"/>
                <w:bCs/>
                <w:lang w:val="it-IT"/>
              </w:rPr>
              <w:t xml:space="preserve"> </w:t>
            </w:r>
            <w:r w:rsidRPr="007A4CE6">
              <w:rPr>
                <w:rFonts w:ascii="Titillium Web" w:hAnsi="Titillium Web" w:cs="Times New Roman"/>
                <w:bCs/>
                <w:lang w:val="it-IT"/>
              </w:rPr>
              <w:t>(max.12</w:t>
            </w:r>
            <w:r w:rsidR="009A48FE" w:rsidRPr="007A4CE6">
              <w:rPr>
                <w:rFonts w:ascii="Titillium Web" w:hAnsi="Titillium Web" w:cs="Times New Roman"/>
                <w:bCs/>
                <w:lang w:val="it-IT"/>
              </w:rPr>
              <w:t>00 battute spazi inclusi)</w:t>
            </w:r>
          </w:p>
          <w:p w14:paraId="6C88B0B3" w14:textId="77777777" w:rsidR="004C5A73" w:rsidRPr="007A4CE6" w:rsidRDefault="004C5A73" w:rsidP="007A4CE6">
            <w:pPr>
              <w:pStyle w:val="TableParagraph"/>
              <w:ind w:left="110" w:right="101"/>
              <w:jc w:val="left"/>
              <w:rPr>
                <w:rFonts w:ascii="Titillium Web" w:hAnsi="Titillium Web" w:cs="Times New Roman"/>
                <w:b/>
                <w:lang w:val="it-IT"/>
              </w:rPr>
            </w:pPr>
          </w:p>
          <w:p w14:paraId="4EDA5187" w14:textId="77777777" w:rsidR="004C5A73" w:rsidRPr="007A4CE6" w:rsidRDefault="004C5A73" w:rsidP="007A4CE6">
            <w:pPr>
              <w:pStyle w:val="TableParagraph"/>
              <w:ind w:left="110" w:right="101"/>
              <w:jc w:val="left"/>
              <w:rPr>
                <w:rFonts w:ascii="Titillium Web" w:hAnsi="Titillium Web" w:cs="Times New Roman"/>
                <w:b/>
                <w:lang w:val="it-IT"/>
              </w:rPr>
            </w:pPr>
          </w:p>
          <w:p w14:paraId="66FC9A47" w14:textId="77777777" w:rsidR="004C5A73" w:rsidRPr="007A4CE6" w:rsidRDefault="004C5A73" w:rsidP="007A4CE6">
            <w:pPr>
              <w:pStyle w:val="TableParagraph"/>
              <w:ind w:right="101"/>
              <w:jc w:val="left"/>
              <w:rPr>
                <w:rFonts w:ascii="Titillium Web" w:hAnsi="Titillium Web" w:cs="Times New Roman"/>
                <w:b/>
                <w:lang w:val="it-IT"/>
              </w:rPr>
            </w:pPr>
          </w:p>
          <w:p w14:paraId="32DD2203" w14:textId="77777777" w:rsidR="004C5A73" w:rsidRPr="007A4CE6" w:rsidRDefault="004C5A73" w:rsidP="007A4CE6">
            <w:pPr>
              <w:pStyle w:val="TableParagraph"/>
              <w:ind w:right="101"/>
              <w:jc w:val="left"/>
              <w:rPr>
                <w:rFonts w:ascii="Titillium Web" w:hAnsi="Titillium Web" w:cs="Times New Roman"/>
                <w:b/>
                <w:lang w:val="it-IT"/>
              </w:rPr>
            </w:pPr>
          </w:p>
          <w:p w14:paraId="752F8AD9" w14:textId="77777777" w:rsidR="004C5A73" w:rsidRPr="007A4CE6" w:rsidRDefault="004C5A73" w:rsidP="007A4CE6">
            <w:pPr>
              <w:pStyle w:val="TableParagraph"/>
              <w:ind w:right="101"/>
              <w:jc w:val="left"/>
              <w:rPr>
                <w:rFonts w:ascii="Titillium Web" w:hAnsi="Titillium Web" w:cs="Times New Roman"/>
                <w:b/>
                <w:lang w:val="it-IT"/>
              </w:rPr>
            </w:pPr>
          </w:p>
          <w:p w14:paraId="30C13F7B" w14:textId="77777777" w:rsidR="009A48FE" w:rsidRPr="007A4CE6" w:rsidRDefault="009A48FE" w:rsidP="007A4CE6">
            <w:pPr>
              <w:pStyle w:val="TableParagraph"/>
              <w:ind w:left="0" w:right="101"/>
              <w:jc w:val="left"/>
              <w:rPr>
                <w:rFonts w:ascii="Titillium Web" w:hAnsi="Titillium Web" w:cs="Times New Roman"/>
                <w:b/>
                <w:lang w:val="it-IT"/>
              </w:rPr>
            </w:pPr>
          </w:p>
        </w:tc>
      </w:tr>
      <w:tr w:rsidR="00452B72" w:rsidRPr="004C5A73" w14:paraId="1316C2F0" w14:textId="77777777" w:rsidTr="007775CB">
        <w:trPr>
          <w:trHeight w:val="1737"/>
        </w:trPr>
        <w:tc>
          <w:tcPr>
            <w:tcW w:w="10070" w:type="dxa"/>
          </w:tcPr>
          <w:p w14:paraId="2DAE14A9" w14:textId="00D51D62" w:rsidR="007775CB" w:rsidRPr="007A4CE6" w:rsidRDefault="00452B72" w:rsidP="004C5A73">
            <w:pPr>
              <w:pStyle w:val="TableParagraph"/>
              <w:ind w:left="110"/>
              <w:rPr>
                <w:rFonts w:ascii="Titillium Web" w:hAnsi="Titillium Web" w:cs="Times New Roman"/>
                <w:b/>
                <w:lang w:val="it-IT"/>
              </w:rPr>
            </w:pPr>
            <w:r w:rsidRPr="007A4CE6">
              <w:rPr>
                <w:rFonts w:ascii="Titillium Web" w:hAnsi="Titillium Web" w:cs="Times New Roman"/>
                <w:b/>
                <w:lang w:val="it-IT"/>
              </w:rPr>
              <w:t>RETE CON ALTRE ISTITUZION</w:t>
            </w:r>
            <w:r w:rsidR="00F06523" w:rsidRPr="007A4CE6">
              <w:rPr>
                <w:rFonts w:ascii="Titillium Web" w:hAnsi="Titillium Web" w:cs="Times New Roman"/>
                <w:b/>
                <w:lang w:val="it-IT"/>
              </w:rPr>
              <w:t>I</w:t>
            </w:r>
          </w:p>
          <w:p w14:paraId="28B9AC28" w14:textId="77777777" w:rsidR="00452B72" w:rsidRDefault="007775CB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  <w:r w:rsidRPr="004C5A73">
              <w:rPr>
                <w:rFonts w:ascii="Titillium Web" w:hAnsi="Titillium Web" w:cs="Times New Roman"/>
                <w:lang w:val="it-IT"/>
              </w:rPr>
              <w:t xml:space="preserve">Modalità di esecuzione delle attività e capacità di rapportarsi con la rete dei servizi sociali territoriali. </w:t>
            </w:r>
            <w:r w:rsidR="00452B72" w:rsidRPr="004C5A73">
              <w:rPr>
                <w:rFonts w:ascii="Titillium Web" w:hAnsi="Titillium Web" w:cs="Times New Roman"/>
                <w:i/>
                <w:lang w:val="it-IT"/>
              </w:rPr>
              <w:t>(max.1000 battute spazi inclusi)</w:t>
            </w:r>
          </w:p>
          <w:p w14:paraId="1E407844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39AC3FCC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5EADDC8D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5C2BEDB8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194011A5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55C640A5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0226AA59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63E88975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673FBBDC" w14:textId="1D03966A" w:rsidR="004C5A73" w:rsidRPr="004C5A73" w:rsidRDefault="004C5A73" w:rsidP="004C5A73">
            <w:pPr>
              <w:pStyle w:val="TableParagraph"/>
              <w:ind w:left="0"/>
              <w:jc w:val="left"/>
              <w:rPr>
                <w:rFonts w:ascii="Titillium Web" w:hAnsi="Titillium Web" w:cs="Times New Roman"/>
                <w:b/>
                <w:w w:val="99"/>
              </w:rPr>
            </w:pPr>
          </w:p>
        </w:tc>
      </w:tr>
      <w:tr w:rsidR="00452B72" w:rsidRPr="004C5A73" w14:paraId="53C64833" w14:textId="77777777" w:rsidTr="00452B72">
        <w:trPr>
          <w:trHeight w:val="1936"/>
        </w:trPr>
        <w:tc>
          <w:tcPr>
            <w:tcW w:w="10070" w:type="dxa"/>
          </w:tcPr>
          <w:p w14:paraId="6AC75C29" w14:textId="6D4DBBA0" w:rsidR="007775CB" w:rsidRPr="007A4CE6" w:rsidRDefault="007775CB" w:rsidP="004C5A73">
            <w:pPr>
              <w:pStyle w:val="TableParagraph"/>
              <w:ind w:left="110"/>
              <w:rPr>
                <w:rFonts w:ascii="Titillium Web" w:hAnsi="Titillium Web" w:cs="Times New Roman"/>
                <w:b/>
                <w:lang w:val="it-IT"/>
              </w:rPr>
            </w:pPr>
            <w:r w:rsidRPr="007A4CE6">
              <w:rPr>
                <w:rFonts w:ascii="Titillium Web" w:hAnsi="Titillium Web" w:cs="Times New Roman"/>
                <w:b/>
                <w:lang w:val="it-IT"/>
              </w:rPr>
              <w:lastRenderedPageBreak/>
              <w:t>INTEGRAZIONE E ATTIVITÀ SOCIALIZZANTI</w:t>
            </w:r>
          </w:p>
          <w:p w14:paraId="2A73DE9D" w14:textId="77777777" w:rsidR="00452B72" w:rsidRDefault="007775CB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  <w:r w:rsidRPr="004C5A73">
              <w:rPr>
                <w:rFonts w:ascii="Titillium Web" w:hAnsi="Titillium Web" w:cs="Times New Roman"/>
                <w:lang w:val="it-IT"/>
              </w:rPr>
              <w:t>Descrivere, per ciascuna categoria di gli utenti target, bambini e giovani, le attività che prevedono il coinvolgimento del gruppo dei pari</w:t>
            </w:r>
            <w:r w:rsidR="00452B72" w:rsidRPr="004C5A73">
              <w:rPr>
                <w:rFonts w:ascii="Titillium Web" w:hAnsi="Titillium Web" w:cs="Times New Roman"/>
                <w:lang w:val="it-IT"/>
              </w:rPr>
              <w:t xml:space="preserve">, la socializzazione e l’apprendimento di gruppo. </w:t>
            </w:r>
            <w:r w:rsidR="00452B72" w:rsidRPr="004C5A73">
              <w:rPr>
                <w:rFonts w:ascii="Titillium Web" w:hAnsi="Titillium Web" w:cs="Times New Roman"/>
                <w:i/>
                <w:lang w:val="it-IT"/>
              </w:rPr>
              <w:t>(max.1000 battute spazi inclusi)</w:t>
            </w:r>
          </w:p>
          <w:p w14:paraId="5B5FE0C4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681CC327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31B861E7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10679D29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3F74F4A0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24E4DB87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2D1799FD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7D56AE75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35A68681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453A7AF8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76423E10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398FC9DC" w14:textId="77777777" w:rsid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i/>
                <w:lang w:val="it-IT"/>
              </w:rPr>
            </w:pPr>
          </w:p>
          <w:p w14:paraId="144C7236" w14:textId="115E553A" w:rsidR="004C5A73" w:rsidRPr="004C5A73" w:rsidRDefault="004C5A73" w:rsidP="004C5A73">
            <w:pPr>
              <w:pStyle w:val="TableParagraph"/>
              <w:ind w:left="110"/>
              <w:jc w:val="left"/>
              <w:rPr>
                <w:rFonts w:ascii="Titillium Web" w:hAnsi="Titillium Web" w:cs="Times New Roman"/>
                <w:b/>
                <w:w w:val="99"/>
              </w:rPr>
            </w:pPr>
          </w:p>
        </w:tc>
      </w:tr>
    </w:tbl>
    <w:p w14:paraId="14094DC0" w14:textId="4DE0AA8A" w:rsidR="004E74A9" w:rsidRPr="004C5A73" w:rsidRDefault="004E74A9" w:rsidP="009A48FE">
      <w:pPr>
        <w:rPr>
          <w:rFonts w:ascii="Titillium Web" w:hAnsi="Titillium Web"/>
        </w:rPr>
      </w:pPr>
    </w:p>
    <w:p w14:paraId="17E26B3B" w14:textId="77777777" w:rsidR="004C5A73" w:rsidRDefault="00393F95" w:rsidP="002555A5">
      <w:pPr>
        <w:rPr>
          <w:rFonts w:ascii="Titillium Web" w:hAnsi="Titillium Web"/>
        </w:rPr>
      </w:pPr>
      <w:r w:rsidRPr="004C5A73">
        <w:rPr>
          <w:rFonts w:ascii="Titillium Web" w:hAnsi="Titillium Web"/>
        </w:rPr>
        <w:t xml:space="preserve">Luogo e data _________________________  </w:t>
      </w:r>
      <w:r w:rsidR="009A48FE" w:rsidRPr="004C5A73">
        <w:rPr>
          <w:rFonts w:ascii="Titillium Web" w:hAnsi="Titillium Web"/>
        </w:rPr>
        <w:t xml:space="preserve"> </w:t>
      </w:r>
    </w:p>
    <w:p w14:paraId="64AB3126" w14:textId="77777777" w:rsidR="004C5A73" w:rsidRDefault="004C5A73" w:rsidP="002555A5">
      <w:pPr>
        <w:rPr>
          <w:rFonts w:ascii="Titillium Web" w:hAnsi="Titillium Web"/>
        </w:rPr>
      </w:pPr>
    </w:p>
    <w:p w14:paraId="31537E7F" w14:textId="77777777" w:rsidR="004C5A73" w:rsidRDefault="004C5A73" w:rsidP="002555A5">
      <w:pPr>
        <w:rPr>
          <w:rFonts w:ascii="Titillium Web" w:hAnsi="Titillium Web"/>
        </w:rPr>
      </w:pPr>
    </w:p>
    <w:p w14:paraId="12A9C905" w14:textId="77777777" w:rsidR="004C5A73" w:rsidRDefault="004C5A73" w:rsidP="002555A5">
      <w:pPr>
        <w:rPr>
          <w:rFonts w:ascii="Titillium Web" w:hAnsi="Titillium Web"/>
        </w:rPr>
      </w:pPr>
    </w:p>
    <w:p w14:paraId="750B119F" w14:textId="7CBDAE4C" w:rsidR="00E86503" w:rsidRPr="004C5A73" w:rsidRDefault="00393F95" w:rsidP="002555A5">
      <w:pPr>
        <w:rPr>
          <w:rFonts w:ascii="Titillium Web" w:hAnsi="Titillium Web"/>
        </w:rPr>
      </w:pPr>
      <w:r w:rsidRPr="004C5A73">
        <w:rPr>
          <w:rFonts w:ascii="Titillium Web" w:hAnsi="Titillium Web"/>
        </w:rPr>
        <w:t xml:space="preserve">FIRMA </w:t>
      </w:r>
      <w:r w:rsidR="00984EAD" w:rsidRPr="004C5A73">
        <w:rPr>
          <w:rFonts w:ascii="Titillium Web" w:hAnsi="Titillium Web"/>
        </w:rPr>
        <w:t xml:space="preserve"> </w:t>
      </w:r>
      <w:r w:rsidR="000B720D" w:rsidRPr="004C5A73">
        <w:rPr>
          <w:rFonts w:ascii="Titillium Web" w:hAnsi="Titillium Web"/>
        </w:rPr>
        <w:t xml:space="preserve"> </w:t>
      </w:r>
      <w:r w:rsidR="00984EAD" w:rsidRPr="004C5A73">
        <w:rPr>
          <w:rFonts w:ascii="Titillium Web" w:hAnsi="Titillium Web"/>
        </w:rPr>
        <w:t>______________________________</w:t>
      </w:r>
      <w:r w:rsidRPr="004C5A73">
        <w:rPr>
          <w:rFonts w:ascii="Titillium Web" w:hAnsi="Titillium Web"/>
        </w:rPr>
        <w:t xml:space="preserve"> </w:t>
      </w:r>
    </w:p>
    <w:sectPr w:rsidR="00E86503" w:rsidRPr="004C5A73" w:rsidSect="009A48F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55FE6"/>
    <w:multiLevelType w:val="hybridMultilevel"/>
    <w:tmpl w:val="70E20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A3D5D"/>
    <w:multiLevelType w:val="hybridMultilevel"/>
    <w:tmpl w:val="0D9A51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A3B96"/>
    <w:multiLevelType w:val="hybridMultilevel"/>
    <w:tmpl w:val="E4E6CC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23C5C"/>
    <w:multiLevelType w:val="hybridMultilevel"/>
    <w:tmpl w:val="64CA3196"/>
    <w:lvl w:ilvl="0" w:tplc="BBFEA94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7F"/>
    <w:rsid w:val="00033013"/>
    <w:rsid w:val="0004619B"/>
    <w:rsid w:val="0006487B"/>
    <w:rsid w:val="0007110F"/>
    <w:rsid w:val="000B122F"/>
    <w:rsid w:val="000B720D"/>
    <w:rsid w:val="000C4CA8"/>
    <w:rsid w:val="000D5FCF"/>
    <w:rsid w:val="0011524F"/>
    <w:rsid w:val="001513C6"/>
    <w:rsid w:val="0016705B"/>
    <w:rsid w:val="00177D79"/>
    <w:rsid w:val="001C2867"/>
    <w:rsid w:val="00202C3E"/>
    <w:rsid w:val="00211295"/>
    <w:rsid w:val="00246B61"/>
    <w:rsid w:val="002555A5"/>
    <w:rsid w:val="00263C81"/>
    <w:rsid w:val="00281FB0"/>
    <w:rsid w:val="002B17C7"/>
    <w:rsid w:val="002C601F"/>
    <w:rsid w:val="0030617D"/>
    <w:rsid w:val="00345E59"/>
    <w:rsid w:val="0036417F"/>
    <w:rsid w:val="00393F95"/>
    <w:rsid w:val="003C1673"/>
    <w:rsid w:val="00407F36"/>
    <w:rsid w:val="00452B72"/>
    <w:rsid w:val="004A5869"/>
    <w:rsid w:val="004B1FE6"/>
    <w:rsid w:val="004B2C63"/>
    <w:rsid w:val="004C19AE"/>
    <w:rsid w:val="004C5A73"/>
    <w:rsid w:val="004E74A9"/>
    <w:rsid w:val="00514258"/>
    <w:rsid w:val="00526EC7"/>
    <w:rsid w:val="005419BE"/>
    <w:rsid w:val="0056570D"/>
    <w:rsid w:val="005776C1"/>
    <w:rsid w:val="005F2913"/>
    <w:rsid w:val="00603D2A"/>
    <w:rsid w:val="00624FB7"/>
    <w:rsid w:val="00692133"/>
    <w:rsid w:val="006D5793"/>
    <w:rsid w:val="007172C2"/>
    <w:rsid w:val="00723EF4"/>
    <w:rsid w:val="00726F6E"/>
    <w:rsid w:val="007409AC"/>
    <w:rsid w:val="007409F3"/>
    <w:rsid w:val="007775CB"/>
    <w:rsid w:val="00782CBD"/>
    <w:rsid w:val="007944EF"/>
    <w:rsid w:val="007A373A"/>
    <w:rsid w:val="007A4CE6"/>
    <w:rsid w:val="007A684B"/>
    <w:rsid w:val="007C6C70"/>
    <w:rsid w:val="007E3A61"/>
    <w:rsid w:val="00833E5C"/>
    <w:rsid w:val="008550BE"/>
    <w:rsid w:val="008D569F"/>
    <w:rsid w:val="009115D5"/>
    <w:rsid w:val="00913F86"/>
    <w:rsid w:val="0092541B"/>
    <w:rsid w:val="0094468E"/>
    <w:rsid w:val="00980835"/>
    <w:rsid w:val="00984EAD"/>
    <w:rsid w:val="009A48FE"/>
    <w:rsid w:val="009C6324"/>
    <w:rsid w:val="009C7D5C"/>
    <w:rsid w:val="009F41EE"/>
    <w:rsid w:val="00A136E1"/>
    <w:rsid w:val="00A336FF"/>
    <w:rsid w:val="00AB61A0"/>
    <w:rsid w:val="00AF11A7"/>
    <w:rsid w:val="00B040A7"/>
    <w:rsid w:val="00B14FD1"/>
    <w:rsid w:val="00B3696F"/>
    <w:rsid w:val="00BB2B88"/>
    <w:rsid w:val="00BB5258"/>
    <w:rsid w:val="00BF6EA8"/>
    <w:rsid w:val="00C35DF2"/>
    <w:rsid w:val="00C7399C"/>
    <w:rsid w:val="00C74DFB"/>
    <w:rsid w:val="00C94041"/>
    <w:rsid w:val="00CD388F"/>
    <w:rsid w:val="00D0430B"/>
    <w:rsid w:val="00D7459D"/>
    <w:rsid w:val="00DB0BFD"/>
    <w:rsid w:val="00DF57A9"/>
    <w:rsid w:val="00E25C8C"/>
    <w:rsid w:val="00E60046"/>
    <w:rsid w:val="00E6278D"/>
    <w:rsid w:val="00E7397F"/>
    <w:rsid w:val="00E86503"/>
    <w:rsid w:val="00F06523"/>
    <w:rsid w:val="00F23ECD"/>
    <w:rsid w:val="00F47E6F"/>
    <w:rsid w:val="00F57B25"/>
    <w:rsid w:val="00F63C72"/>
    <w:rsid w:val="00F9394A"/>
    <w:rsid w:val="00FA4CB1"/>
    <w:rsid w:val="00FB504A"/>
    <w:rsid w:val="00FC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C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F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22F"/>
    <w:rPr>
      <w:rFonts w:ascii="Segoe UI" w:hAnsi="Segoe UI" w:cs="Segoe UI"/>
      <w:sz w:val="18"/>
      <w:szCs w:val="18"/>
    </w:rPr>
  </w:style>
  <w:style w:type="paragraph" w:customStyle="1" w:styleId="Normale0">
    <w:name w:val="[Normale]"/>
    <w:basedOn w:val="Normale"/>
    <w:uiPriority w:val="99"/>
    <w:rsid w:val="00D0430B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A48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48FE"/>
    <w:pPr>
      <w:widowControl w:val="0"/>
      <w:autoSpaceDE w:val="0"/>
      <w:autoSpaceDN w:val="0"/>
      <w:spacing w:before="1" w:after="0" w:line="240" w:lineRule="auto"/>
      <w:ind w:left="107"/>
      <w:jc w:val="center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F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22F"/>
    <w:rPr>
      <w:rFonts w:ascii="Segoe UI" w:hAnsi="Segoe UI" w:cs="Segoe UI"/>
      <w:sz w:val="18"/>
      <w:szCs w:val="18"/>
    </w:rPr>
  </w:style>
  <w:style w:type="paragraph" w:customStyle="1" w:styleId="Normale0">
    <w:name w:val="[Normale]"/>
    <w:basedOn w:val="Normale"/>
    <w:uiPriority w:val="99"/>
    <w:rsid w:val="00D0430B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A48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48FE"/>
    <w:pPr>
      <w:widowControl w:val="0"/>
      <w:autoSpaceDE w:val="0"/>
      <w:autoSpaceDN w:val="0"/>
      <w:spacing w:before="1" w:after="0" w:line="240" w:lineRule="auto"/>
      <w:ind w:left="107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Cifani Federico</cp:lastModifiedBy>
  <cp:revision>2</cp:revision>
  <cp:lastPrinted>2025-09-04T08:20:00Z</cp:lastPrinted>
  <dcterms:created xsi:type="dcterms:W3CDTF">2025-09-18T14:48:00Z</dcterms:created>
  <dcterms:modified xsi:type="dcterms:W3CDTF">2025-09-18T14:48:00Z</dcterms:modified>
</cp:coreProperties>
</file>